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beforeLines="100" w:line="400" w:lineRule="exact"/>
        <w:jc w:val="center"/>
        <w:rPr>
          <w:sz w:val="24"/>
          <w:szCs w:val="32"/>
        </w:rPr>
      </w:pPr>
      <w:r>
        <w:rPr>
          <w:rFonts w:hint="eastAsia"/>
          <w:b/>
          <w:bCs/>
          <w:sz w:val="44"/>
          <w:szCs w:val="52"/>
        </w:rPr>
        <w:t>强制执行申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请书</w:t>
      </w:r>
    </w:p>
    <w:p>
      <w:pPr>
        <w:snapToGrid w:val="0"/>
        <w:spacing w:line="400" w:lineRule="exact"/>
        <w:jc w:val="center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</w:rPr>
        <w:t>（民事案件申请执行参考样本）</w:t>
      </w:r>
    </w:p>
    <w:p>
      <w:pPr>
        <w:snapToGrid w:val="0"/>
        <w:spacing w:line="400" w:lineRule="exact"/>
        <w:jc w:val="center"/>
        <w:rPr>
          <w:b/>
          <w:bCs/>
          <w:color w:val="FF0000"/>
          <w:sz w:val="32"/>
          <w:szCs w:val="40"/>
        </w:rPr>
      </w:pPr>
    </w:p>
    <w:p>
      <w:pPr>
        <w:snapToGrid w:val="0"/>
        <w:spacing w:line="400" w:lineRule="exact"/>
        <w:ind w:firstLineChars="196" w:firstLine="551"/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申请人：张三</w:t>
      </w:r>
      <w:r>
        <w:rPr>
          <w:rFonts w:hint="eastAsia"/>
          <w:sz w:val="28"/>
          <w:szCs w:val="36"/>
        </w:rPr>
        <w:t>，男，</w:t>
      </w:r>
      <w:r>
        <w:rPr>
          <w:rFonts w:hint="eastAsia"/>
          <w:sz w:val="28"/>
          <w:szCs w:val="36"/>
        </w:rPr>
        <w:t xml:space="preserve"> 1978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日生，汉族，住湖北省十堰市张湾区艳湖小区</w:t>
      </w:r>
      <w:r>
        <w:rPr>
          <w:rFonts w:hint="eastAsia"/>
          <w:sz w:val="28"/>
          <w:szCs w:val="36"/>
        </w:rPr>
        <w:t>0000</w:t>
      </w:r>
      <w:r>
        <w:rPr>
          <w:rFonts w:hint="eastAsia"/>
          <w:sz w:val="28"/>
          <w:szCs w:val="36"/>
        </w:rPr>
        <w:t>号，公民身份号码：</w:t>
      </w:r>
      <w:r>
        <w:rPr>
          <w:rFonts w:hint="eastAsia"/>
          <w:sz w:val="28"/>
          <w:szCs w:val="36"/>
        </w:rPr>
        <w:t>4220000000000000</w:t>
      </w:r>
      <w:r>
        <w:rPr>
          <w:rFonts w:hint="eastAsia"/>
          <w:sz w:val="28"/>
          <w:szCs w:val="36"/>
        </w:rPr>
        <w:t>。联系电话：</w:t>
      </w:r>
      <w:r>
        <w:rPr>
          <w:rFonts w:hint="eastAsia"/>
          <w:sz w:val="28"/>
          <w:szCs w:val="36"/>
        </w:rPr>
        <w:t>15800000000</w:t>
      </w:r>
      <w:r>
        <w:rPr>
          <w:rFonts w:hint="eastAsia"/>
          <w:sz w:val="28"/>
          <w:szCs w:val="36"/>
        </w:rPr>
        <w:t>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</w:p>
    <w:p>
      <w:pPr>
        <w:snapToGrid w:val="0"/>
        <w:spacing w:line="400" w:lineRule="exact"/>
        <w:ind w:firstLineChars="195" w:firstLine="548"/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被执行人：李四</w:t>
      </w:r>
      <w:r>
        <w:rPr>
          <w:rFonts w:hint="eastAsia"/>
          <w:sz w:val="28"/>
          <w:szCs w:val="36"/>
        </w:rPr>
        <w:t>，男，</w:t>
      </w:r>
      <w:r>
        <w:rPr>
          <w:rFonts w:hint="eastAsia"/>
          <w:sz w:val="28"/>
          <w:szCs w:val="36"/>
        </w:rPr>
        <w:t>1982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日生，汉族，住湖北省十堰市张湾区人民路</w:t>
      </w:r>
      <w:r>
        <w:rPr>
          <w:rFonts w:hint="eastAsia"/>
          <w:sz w:val="28"/>
          <w:szCs w:val="36"/>
        </w:rPr>
        <w:t>1111</w:t>
      </w:r>
      <w:r>
        <w:rPr>
          <w:rFonts w:hint="eastAsia"/>
          <w:sz w:val="28"/>
          <w:szCs w:val="36"/>
        </w:rPr>
        <w:t>号，公民身份号码：</w:t>
      </w:r>
      <w:r>
        <w:rPr>
          <w:rFonts w:hint="eastAsia"/>
          <w:sz w:val="28"/>
          <w:szCs w:val="36"/>
        </w:rPr>
        <w:t>4228000000000000</w:t>
      </w:r>
      <w:r>
        <w:rPr>
          <w:rFonts w:hint="eastAsia"/>
          <w:sz w:val="28"/>
          <w:szCs w:val="36"/>
        </w:rPr>
        <w:t>。联系电话：</w:t>
      </w:r>
      <w:r>
        <w:rPr>
          <w:rFonts w:hint="eastAsia"/>
          <w:sz w:val="28"/>
          <w:szCs w:val="36"/>
        </w:rPr>
        <w:t>13800000000</w:t>
      </w:r>
      <w:r>
        <w:rPr>
          <w:rFonts w:hint="eastAsia"/>
          <w:sz w:val="28"/>
          <w:szCs w:val="36"/>
        </w:rPr>
        <w:t>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</w:p>
    <w:p>
      <w:pPr>
        <w:snapToGrid w:val="0"/>
        <w:spacing w:line="400" w:lineRule="exact"/>
        <w:ind w:firstLineChars="245" w:firstLine="689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执行依据：</w:t>
      </w:r>
    </w:p>
    <w:p>
      <w:pPr>
        <w:snapToGrid w:val="0"/>
        <w:spacing w:line="400" w:lineRule="exact"/>
        <w:ind w:firstLineChars="250" w:firstLine="700"/>
        <w:rPr>
          <w:bCs/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>湖北省十堰市张湾区人民法院</w:t>
      </w:r>
      <w:r>
        <w:rPr>
          <w:rFonts w:hint="eastAsia"/>
          <w:sz w:val="28"/>
          <w:szCs w:val="36"/>
        </w:rPr>
        <w:t>作出的</w:t>
      </w:r>
      <w:r>
        <w:rPr>
          <w:rFonts w:hint="eastAsia"/>
          <w:bCs/>
          <w:sz w:val="28"/>
          <w:szCs w:val="36"/>
          <w:u w:val="single"/>
        </w:rPr>
        <w:t>(</w:t>
      </w:r>
      <w:r>
        <w:rPr>
          <w:rFonts w:hint="eastAsia"/>
          <w:sz w:val="28"/>
          <w:szCs w:val="36"/>
          <w:u w:val="single"/>
        </w:rPr>
        <w:t>2022</w:t>
      </w:r>
      <w:r>
        <w:rPr>
          <w:rFonts w:hint="eastAsia"/>
          <w:bCs/>
          <w:sz w:val="28"/>
          <w:szCs w:val="36"/>
          <w:u w:val="single"/>
        </w:rPr>
        <w:t>)</w:t>
      </w:r>
      <w:r>
        <w:rPr>
          <w:rFonts w:hint="eastAsia"/>
          <w:bCs/>
          <w:sz w:val="28"/>
          <w:szCs w:val="36"/>
          <w:u w:val="single"/>
        </w:rPr>
        <w:t>鄂</w:t>
      </w:r>
      <w:r>
        <w:rPr>
          <w:rFonts w:hint="eastAsia"/>
          <w:bCs/>
          <w:sz w:val="28"/>
          <w:szCs w:val="36"/>
          <w:u w:val="single"/>
        </w:rPr>
        <w:t>0303</w:t>
      </w:r>
      <w:r>
        <w:rPr>
          <w:rFonts w:hint="eastAsia"/>
          <w:bCs/>
          <w:sz w:val="28"/>
          <w:szCs w:val="36"/>
          <w:u w:val="single"/>
        </w:rPr>
        <w:t>民初</w:t>
      </w:r>
      <w:r>
        <w:rPr>
          <w:rFonts w:ascii="仿宋" w:eastAsia="仿宋" w:hAnsi="仿宋" w:hint="eastAsia"/>
          <w:kern w:val="0"/>
          <w:sz w:val="36"/>
          <w:szCs w:val="32"/>
          <w:u w:val="single"/>
        </w:rPr>
        <w:t>1234</w:t>
      </w:r>
      <w:r>
        <w:rPr>
          <w:rFonts w:hint="eastAsia"/>
          <w:bCs/>
          <w:sz w:val="28"/>
          <w:szCs w:val="36"/>
          <w:u w:val="single"/>
        </w:rPr>
        <w:t>号民事调解书</w:t>
      </w:r>
    </w:p>
    <w:p>
      <w:pPr>
        <w:snapToGrid w:val="0"/>
        <w:spacing w:line="400" w:lineRule="exact"/>
        <w:rPr>
          <w:sz w:val="28"/>
          <w:szCs w:val="36"/>
        </w:rPr>
      </w:pPr>
    </w:p>
    <w:p>
      <w:pPr>
        <w:snapToGrid w:val="0"/>
        <w:spacing w:line="400" w:lineRule="exact"/>
        <w:ind w:firstLineChars="196" w:firstLine="551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请求事项：</w:t>
      </w: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被执行人归还申请人借款本金</w:t>
      </w:r>
      <w:r>
        <w:rPr>
          <w:rFonts w:hint="eastAsia"/>
          <w:sz w:val="28"/>
          <w:szCs w:val="36"/>
        </w:rPr>
        <w:t>20000</w:t>
      </w:r>
      <w:r>
        <w:rPr>
          <w:rFonts w:hint="eastAsia"/>
          <w:sz w:val="28"/>
          <w:szCs w:val="36"/>
        </w:rPr>
        <w:t>元及利息</w:t>
      </w:r>
      <w:r>
        <w:rPr>
          <w:rFonts w:hint="eastAsia"/>
          <w:sz w:val="28"/>
          <w:szCs w:val="36"/>
        </w:rPr>
        <w:t>1000</w:t>
      </w:r>
      <w:r>
        <w:rPr>
          <w:rFonts w:hint="eastAsia"/>
          <w:sz w:val="28"/>
          <w:szCs w:val="36"/>
        </w:rPr>
        <w:t>元；</w:t>
      </w: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被执行人支付案件受理费</w:t>
      </w:r>
      <w:r>
        <w:rPr>
          <w:rFonts w:hint="eastAsia"/>
          <w:sz w:val="28"/>
          <w:szCs w:val="36"/>
        </w:rPr>
        <w:t>300</w:t>
      </w:r>
      <w:r>
        <w:rPr>
          <w:rFonts w:hint="eastAsia"/>
          <w:sz w:val="28"/>
          <w:szCs w:val="36"/>
        </w:rPr>
        <w:t>元。</w:t>
      </w: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b/>
          <w:sz w:val="28"/>
          <w:szCs w:val="36"/>
        </w:rPr>
      </w:pPr>
      <w:r>
        <w:rPr>
          <w:rFonts w:hint="eastAsia"/>
          <w:sz w:val="28"/>
          <w:szCs w:val="36"/>
        </w:rPr>
        <w:t>被执行人加倍支付迟延履行利息。</w:t>
      </w:r>
    </w:p>
    <w:p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被执行人承担本案执行费。</w:t>
      </w:r>
    </w:p>
    <w:p>
      <w:pPr>
        <w:snapToGrid w:val="0"/>
        <w:spacing w:line="400" w:lineRule="exact"/>
        <w:ind w:firstLineChars="200" w:firstLine="562"/>
        <w:jc w:val="righ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申请金额合计：</w:t>
      </w:r>
      <w:r>
        <w:rPr>
          <w:rFonts w:hint="eastAsia"/>
          <w:b/>
          <w:bCs/>
          <w:color w:val="FF0000"/>
          <w:sz w:val="28"/>
          <w:szCs w:val="36"/>
        </w:rPr>
        <w:t>21300</w:t>
      </w:r>
      <w:r>
        <w:rPr>
          <w:rFonts w:hint="eastAsia"/>
          <w:b/>
          <w:bCs/>
          <w:color w:val="FF0000"/>
          <w:sz w:val="28"/>
          <w:szCs w:val="36"/>
        </w:rPr>
        <w:t>元。</w:t>
      </w:r>
    </w:p>
    <w:p>
      <w:pPr>
        <w:snapToGrid w:val="0"/>
        <w:spacing w:line="400" w:lineRule="exact"/>
        <w:ind w:firstLineChars="147" w:firstLine="413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（具体按调解书中“如下协议：”内容填写）</w:t>
      </w:r>
    </w:p>
    <w:p>
      <w:pPr>
        <w:snapToGrid w:val="0"/>
        <w:spacing w:line="400" w:lineRule="exact"/>
        <w:ind w:firstLineChars="147" w:firstLine="413"/>
        <w:rPr>
          <w:b/>
          <w:bCs/>
          <w:color w:val="FF0000"/>
          <w:sz w:val="28"/>
          <w:szCs w:val="36"/>
        </w:rPr>
      </w:pPr>
    </w:p>
    <w:p>
      <w:pPr>
        <w:snapToGrid w:val="0"/>
        <w:spacing w:line="400" w:lineRule="exact"/>
        <w:ind w:firstLineChars="200" w:firstLine="562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事实与理由：</w:t>
      </w:r>
    </w:p>
    <w:p>
      <w:pPr>
        <w:snapToGrid w:val="0"/>
        <w:spacing w:line="400" w:lineRule="exact"/>
        <w:ind w:firstLineChars="200" w:firstLine="560"/>
        <w:rPr>
          <w:bCs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关于申请人张三与被执行人李四民间借贷（具体详见调解书上的案由）纠纷一案，十堰市张湾区人民法院于</w:t>
      </w:r>
      <w:r>
        <w:rPr>
          <w:rFonts w:hint="eastAsia"/>
          <w:sz w:val="28"/>
          <w:szCs w:val="36"/>
        </w:rPr>
        <w:t>2022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日作出的</w:t>
      </w:r>
      <w:r>
        <w:rPr>
          <w:rFonts w:hint="eastAsia"/>
          <w:sz w:val="28"/>
          <w:szCs w:val="36"/>
        </w:rPr>
        <w:t>(2022)</w:t>
      </w:r>
      <w:r>
        <w:rPr>
          <w:rFonts w:hint="eastAsia"/>
          <w:sz w:val="28"/>
          <w:szCs w:val="36"/>
        </w:rPr>
        <w:t>鄂</w:t>
      </w:r>
      <w:r>
        <w:rPr>
          <w:rFonts w:hint="eastAsia"/>
          <w:sz w:val="28"/>
          <w:szCs w:val="36"/>
        </w:rPr>
        <w:t>0303</w:t>
      </w:r>
      <w:r>
        <w:rPr>
          <w:rFonts w:hint="eastAsia"/>
          <w:sz w:val="28"/>
          <w:szCs w:val="36"/>
        </w:rPr>
        <w:t>民初</w:t>
      </w:r>
      <w:r>
        <w:rPr>
          <w:rFonts w:hint="eastAsia"/>
          <w:sz w:val="28"/>
          <w:szCs w:val="36"/>
        </w:rPr>
        <w:t>1234</w:t>
      </w:r>
      <w:r>
        <w:rPr>
          <w:rFonts w:hint="eastAsia"/>
          <w:sz w:val="28"/>
          <w:szCs w:val="36"/>
        </w:rPr>
        <w:t>号民事调解书，该调解书由申请人与被执行人签收，具有法律效力。根据上述生效法律文书，被执行人应在</w:t>
      </w:r>
      <w:r>
        <w:rPr>
          <w:rFonts w:hint="eastAsia"/>
          <w:sz w:val="28"/>
          <w:szCs w:val="36"/>
        </w:rPr>
        <w:t>2022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日前向申请人支付</w:t>
      </w:r>
      <w:r>
        <w:rPr>
          <w:rFonts w:hint="eastAsia"/>
          <w:sz w:val="28"/>
          <w:szCs w:val="36"/>
        </w:rPr>
        <w:t>21300</w:t>
      </w:r>
      <w:r>
        <w:rPr>
          <w:rFonts w:hint="eastAsia"/>
          <w:sz w:val="28"/>
          <w:szCs w:val="36"/>
        </w:rPr>
        <w:t>元，但截至申请日，被执行人仍未按上述生效法律文书履行其义务（若已履行部分义务，需写明已履行部分，申请标的需扣除）。为维护申请人的合法权益，特向贵院申请强制执行。</w:t>
      </w: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</w:p>
    <w:p>
      <w:pPr>
        <w:snapToGrid w:val="0"/>
        <w:spacing w:line="400" w:lineRule="exact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此致</w:t>
      </w:r>
    </w:p>
    <w:p>
      <w:pPr>
        <w:snapToGrid w:val="0"/>
        <w:spacing w:line="40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十堰市张湾区人民法院</w:t>
      </w:r>
    </w:p>
    <w:p>
      <w:pPr>
        <w:snapToGrid w:val="0"/>
        <w:spacing w:line="400" w:lineRule="exact"/>
        <w:jc w:val="right"/>
        <w:rPr>
          <w:b/>
          <w:color w:val="FF0000"/>
          <w:sz w:val="28"/>
          <w:szCs w:val="36"/>
        </w:rPr>
      </w:pPr>
      <w:r>
        <w:rPr>
          <w:rFonts w:hint="eastAsia"/>
          <w:sz w:val="28"/>
          <w:szCs w:val="36"/>
        </w:rPr>
        <w:t>申请执行人：</w:t>
      </w:r>
      <w:r>
        <w:rPr>
          <w:rFonts w:hint="eastAsia"/>
          <w:b/>
          <w:color w:val="FF0000"/>
          <w:sz w:val="28"/>
          <w:szCs w:val="36"/>
        </w:rPr>
        <w:t>张三（申请人本人签字</w:t>
      </w:r>
      <w:r>
        <w:rPr>
          <w:rFonts w:hint="eastAsia"/>
          <w:b/>
          <w:color w:val="FF0000"/>
          <w:sz w:val="28"/>
          <w:szCs w:val="36"/>
        </w:rPr>
        <w:t>\</w:t>
      </w:r>
      <w:r>
        <w:rPr>
          <w:rFonts w:hint="eastAsia"/>
          <w:b/>
          <w:color w:val="FF0000"/>
          <w:sz w:val="28"/>
          <w:szCs w:val="36"/>
        </w:rPr>
        <w:t>盖章）</w:t>
      </w:r>
    </w:p>
    <w:p>
      <w:pPr>
        <w:snapToGrid w:val="0"/>
        <w:spacing w:line="400" w:lineRule="exact"/>
        <w:jc w:val="right"/>
      </w:pPr>
      <w:r>
        <w:rPr>
          <w:rFonts w:hint="eastAsia"/>
          <w:sz w:val="28"/>
          <w:szCs w:val="36"/>
        </w:rPr>
        <w:t>××年××月××日</w:t>
      </w:r>
    </w:p>
    <w:sectPr>
      <w:pgSz w:w="11906" w:h="16838"/>
      <w:pgMar w:top="873" w:right="1440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413" w:lineRule="auto"/>
      <w:outlineLvl w:val="1"/>
    </w:pPr>
    <w:rPr>
      <w:rFonts w:ascii="Arial" w:eastAsia="新宋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ACCDEAC-C35D-4748-9ECD-FE9B0F023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515</Words>
  <Characters>128</Characters>
  <Application>Microsoft Office Word</Application>
  <DocSecurity>0</DocSecurity>
  <Lines>1</Lines>
  <Paragraphs>1</Paragraphs>
  <ScaleCrop>false</ScaleCrop>
  <Company>Microsoft.com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阿冰</dc:creator>
  <cp:lastModifiedBy>钟晓新</cp:lastModifiedBy>
  <cp:revision>16</cp:revision>
  <cp:lastPrinted>2022-03-03T07:42:00Z</cp:lastPrinted>
  <dcterms:created xsi:type="dcterms:W3CDTF">2021-12-19T10:15:00Z</dcterms:created>
  <dcterms:modified xsi:type="dcterms:W3CDTF">2023-04-18T09:54:00Z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A4D6FB7E7CA24F6F8B579D48BB9F5677</vt:lpwstr>
  </property>
</Properties>
</file>