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24"/>
        </w:rPr>
      </w:pPr>
      <w:r>
        <w:rPr>
          <w:rFonts w:hint="eastAsia"/>
          <w:b/>
          <w:sz w:val="44"/>
        </w:rPr>
        <w:t>被执行人财产状况提供书</w:t>
      </w:r>
    </w:p>
    <w:p/>
    <w:p>
      <w:pPr>
        <w:rPr>
          <w:sz w:val="28"/>
        </w:rPr>
      </w:pPr>
      <w:r>
        <w:rPr>
          <w:rFonts w:hint="eastAsia"/>
          <w:b/>
          <w:sz w:val="28"/>
        </w:rPr>
        <w:t>十堰市张湾区人民法院</w:t>
      </w:r>
      <w:r>
        <w:rPr>
          <w:rFonts w:hint="eastAsia"/>
          <w:sz w:val="28"/>
        </w:rPr>
        <w:t>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申请执行人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</w:rPr>
        <w:t>与被执行人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sz w:val="28"/>
        </w:rPr>
      </w:pPr>
      <w:r>
        <w:rPr>
          <w:rFonts w:hint="eastAsia"/>
          <w:sz w:val="28"/>
        </w:rPr>
        <w:t>因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纠纷一案，已申请强制执行，贵院已受理，执行案号为（</w:t>
      </w:r>
      <w:r>
        <w:rPr>
          <w:rFonts w:hint="eastAsia"/>
          <w:sz w:val="28"/>
        </w:rPr>
        <w:t>202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）鄂</w:t>
      </w:r>
      <w:r>
        <w:rPr>
          <w:rFonts w:hint="eastAsia"/>
          <w:sz w:val="28"/>
        </w:rPr>
        <w:t>0303</w:t>
      </w:r>
      <w:r>
        <w:rPr>
          <w:rFonts w:hint="eastAsia"/>
          <w:sz w:val="28"/>
        </w:rPr>
        <w:t>执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号。</w:t>
      </w:r>
    </w:p>
    <w:p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根据《中华人民共和国民事诉讼法》第六十七条和《最高人民法院关于民事执行中财产调查若干问题的规定》第一条规定，现向贵院提供被执行人财产状况如下：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right="98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</w:p>
    <w:p>
      <w:pPr>
        <w:ind w:right="98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</w:t>
      </w:r>
      <w:r>
        <w:rPr>
          <w:rFonts w:hint="eastAsia"/>
          <w:sz w:val="28"/>
        </w:rPr>
        <w:t>申请执行人签名：</w:t>
      </w:r>
    </w:p>
    <w:p>
      <w:pPr>
        <w:wordWrap w:val="0"/>
        <w:ind w:right="140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67D8"/>
    <w:multiLevelType w:val="hybridMultilevel"/>
    <w:tmpl w:val="7AD01472"/>
    <w:lvl w:ilvl="0" w:tplc="4F249E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</Words>
  <Characters>294</Characters>
  <Application>Microsoft Office Word</Application>
  <DocSecurity>0</DocSecurity>
  <Lines>2</Lines>
  <Paragraphs>1</Paragraphs>
  <ScaleCrop>false</ScaleCrop>
  <Company>Microsoft.com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23</cp:revision>
  <cp:lastPrinted>2023-04-18T09:41:00Z</cp:lastPrinted>
  <dcterms:created xsi:type="dcterms:W3CDTF">2022-10-09T01:00:00Z</dcterms:created>
  <dcterms:modified xsi:type="dcterms:W3CDTF">2023-04-18T09:41:00Z</dcterms:modified>
</cp:coreProperties>
</file>